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Arial" w:cs="Times New Roman"/>
          <w:b/>
          <w:sz w:val="56"/>
          <w:szCs w:val="56"/>
        </w:rPr>
      </w:pPr>
      <w:r>
        <w:rPr>
          <w:rFonts w:eastAsia="Arial" w:cs="Times New Roman"/>
          <w:b/>
          <w:sz w:val="56"/>
          <w:szCs w:val="56"/>
        </w:rPr>
        <w:t>Ethics</w:t>
      </w:r>
    </w:p>
    <w:p>
      <w:pPr>
        <w:pStyle w:val="2"/>
        <w:rPr>
          <w:rFonts w:eastAsia="Arial"/>
        </w:rPr>
      </w:pPr>
      <w:r>
        <w:rPr>
          <w:rFonts w:eastAsia="Arial"/>
        </w:rPr>
        <w:br w:type="page"/>
      </w:r>
    </w:p>
    <w:p>
      <w:pPr>
        <w:rPr>
          <w:rFonts w:eastAsiaTheme="majorEastAsia" w:cstheme="majorBidi"/>
          <w:b/>
          <w:bCs/>
          <w:sz w:val="28"/>
          <w:szCs w:val="28"/>
        </w:rPr>
      </w:pPr>
      <w:r>
        <w:rPr>
          <w:rFonts w:eastAsiaTheme="majorEastAsia" w:cstheme="majorBidi"/>
          <w:b/>
          <w:bCs/>
          <w:sz w:val="28"/>
          <w:szCs w:val="28"/>
        </w:rPr>
        <w:t>Were the actions of the main actors unethical? Analyse the case using three ethical theories examined this semester. From your analysis, discuss whether the organisations in question behaved unethically in this case</w:t>
      </w:r>
    </w:p>
    <w:p>
      <w:pPr>
        <w:rPr>
          <w:szCs w:val="24"/>
        </w:rPr>
      </w:pPr>
      <w:r>
        <w:rPr>
          <w:rFonts w:eastAsiaTheme="majorEastAsia" w:cstheme="majorBidi"/>
          <w:b/>
          <w:bCs/>
          <w:sz w:val="28"/>
          <w:szCs w:val="28"/>
        </w:rPr>
        <w:tab/>
      </w:r>
      <w:r>
        <w:rPr>
          <w:rFonts w:eastAsiaTheme="majorEastAsia" w:cstheme="majorBidi"/>
          <w:bCs/>
          <w:szCs w:val="24"/>
        </w:rPr>
        <w:t xml:space="preserve">As per the case of 7-eleven, company has addressed several ethical issues that has lead negative impact overall efficiency </w:t>
      </w:r>
      <w:r>
        <w:rPr>
          <w:szCs w:val="24"/>
        </w:rPr>
        <w:t>and goodwill of business entity. In this context of evaluation of three ethics based theories is carried out below:</w:t>
      </w:r>
    </w:p>
    <w:p>
      <w:pPr>
        <w:rPr>
          <w:b/>
          <w:bCs/>
          <w:szCs w:val="24"/>
        </w:rPr>
      </w:pPr>
      <w:r>
        <w:rPr>
          <w:b/>
          <w:bCs/>
          <w:szCs w:val="24"/>
        </w:rPr>
        <w:t xml:space="preserve">Consequentialist </w:t>
      </w:r>
    </w:p>
    <w:p>
      <w:r>
        <w:rPr>
          <w:szCs w:val="24"/>
        </w:rPr>
        <w:t>This Ethical theory is mainly focused on the outcomes of business actions. In this process, this approach examines the rightness or wrongness of any action with reference to consequences that particular action produces. The most common form of consequentialism is identifie utilitarianism. In the context of present case of 7-Eleven: The Price of Convenience, it has been addressed company has addressed distinct legal charges and negative publicity for its wages and compensation related practices (</w:t>
      </w:r>
      <w:r>
        <w:t>Kagan, 2018</w:t>
      </w:r>
      <w:r>
        <w:rPr>
          <w:szCs w:val="24"/>
        </w:rPr>
        <w:t xml:space="preserve">). Therefore, it has been addressed that improper wages policies of 7-Eleven are considered as unethical elements of business operations that results people are not getting appropriate payment for their work.  </w:t>
      </w:r>
    </w:p>
    <w:p>
      <w:pPr>
        <w:rPr>
          <w:b/>
          <w:bCs/>
          <w:szCs w:val="24"/>
        </w:rPr>
      </w:pPr>
      <w:r>
        <w:rPr>
          <w:b/>
          <w:bCs/>
          <w:szCs w:val="24"/>
        </w:rPr>
        <w:t>Deontological</w:t>
      </w:r>
    </w:p>
    <w:p>
      <w:r>
        <w:rPr>
          <w:szCs w:val="24"/>
        </w:rPr>
        <w:t>The approach of deontologism is mainly focused for operations and activities that could be on the concept of morality. It means all the rules and regulations along with the business operations must be evaluated with reference moral law which is mainly influenced such practices and management operations that could be provide significant benefits for all individuals. In the present, the management of 7- Eleven has developed good public image due to its low cost pricing policy for different kinds of goods and services so as business entity has enhanced goodwill of company among consumers (</w:t>
      </w:r>
      <w:r>
        <w:t>Crane and Matten, 2016</w:t>
      </w:r>
      <w:r>
        <w:rPr>
          <w:szCs w:val="24"/>
        </w:rPr>
        <w:t>). On the hand, it has been reported that 7-Eleven has been significantly criticized for its remuneration policies. In this context, various external agencies or government has implemented several charges on retail firm about unethical practices in the context of human resource management along with theft of wages of people. All these factors have lead negative on brand value and good will of firm. Therefore, personal management activities of 7-eleven are considered in unethical business operations.</w:t>
      </w:r>
    </w:p>
    <w:p>
      <w:pPr>
        <w:rPr>
          <w:b/>
          <w:bCs/>
          <w:szCs w:val="24"/>
        </w:rPr>
      </w:pPr>
      <w:r>
        <w:rPr>
          <w:b/>
          <w:bCs/>
          <w:szCs w:val="24"/>
        </w:rPr>
        <w:t>Virtue Ethics</w:t>
      </w:r>
      <w:bookmarkStart w:id="0" w:name="_GoBack"/>
      <w:bookmarkEnd w:id="0"/>
    </w:p>
    <w:p>
      <w:r>
        <w:rPr>
          <w:szCs w:val="24"/>
        </w:rPr>
        <w:t>The approach of Virtue ethics is developed by combination of two differing approaches According to the first approach to ethics is mainly focused for development of certain traits of individual behavior and characteristics that are influenced to an individual in order to behave ethically. In similar way, this section of virtue ethics encourages management in an organization for developing business practices and work culture as per the fair business practices. As per the case of 7- Eleven, it has been addressed that company has faced significant criticism for its compensation and other business operations that determines that the management of 7- Eleven has not developed an appropriate work culture and business operations with reference to fair business operations and based on ethical norms (</w:t>
      </w:r>
      <w:r>
        <w:t>Petrick, 2016</w:t>
      </w:r>
      <w:r>
        <w:rPr>
          <w:szCs w:val="24"/>
        </w:rPr>
        <w:t>).</w:t>
      </w:r>
    </w:p>
    <w:p>
      <w:pPr>
        <w:ind w:firstLine="720"/>
        <w:rPr>
          <w:szCs w:val="24"/>
        </w:rPr>
      </w:pPr>
      <w:r>
        <w:rPr>
          <w:szCs w:val="24"/>
        </w:rPr>
        <w:t>The second section of virtue ethics is associated with “practical wisdom". It determines the ability to choose patterns of actions that are desirable. These elements are mainly focused both factors like human behavior and activities of an organization. In the context of present investigation, 7-Eleven did not follow appropriate business practices in the process of compensation management to meet monitory requirement of employees.</w:t>
      </w:r>
    </w:p>
    <w:p>
      <w:pPr>
        <w:spacing w:line="276" w:lineRule="auto"/>
        <w:jc w:val="left"/>
        <w:rPr>
          <w:szCs w:val="24"/>
        </w:rPr>
      </w:pPr>
      <w:r>
        <w:rPr>
          <w:szCs w:val="24"/>
        </w:rPr>
        <w:br w:type="page"/>
      </w:r>
    </w:p>
    <w:p>
      <w:pPr>
        <w:rPr>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documentProtection w:enforcement="0"/>
  <w:defaultTabStop w:val="720"/>
  <w:characterSpacingControl w:val="doNotCompress"/>
  <w:compat>
    <w:compatSetting w:name="compatibilityMode" w:uri="http://schemas.microsoft.com/office/word" w:val="12"/>
  </w:compat>
  <w:rsids>
    <w:rsidRoot w:val="0018345F"/>
    <w:rsid w:val="0001371E"/>
    <w:rsid w:val="00030446"/>
    <w:rsid w:val="00061DF5"/>
    <w:rsid w:val="000707DB"/>
    <w:rsid w:val="00076D7E"/>
    <w:rsid w:val="0008073F"/>
    <w:rsid w:val="000823C9"/>
    <w:rsid w:val="000C4AF5"/>
    <w:rsid w:val="000D02C2"/>
    <w:rsid w:val="00120F26"/>
    <w:rsid w:val="00120FFE"/>
    <w:rsid w:val="001230BD"/>
    <w:rsid w:val="00125C58"/>
    <w:rsid w:val="0018345F"/>
    <w:rsid w:val="001977AE"/>
    <w:rsid w:val="00205896"/>
    <w:rsid w:val="00293CDB"/>
    <w:rsid w:val="002D3023"/>
    <w:rsid w:val="002F638F"/>
    <w:rsid w:val="00317C88"/>
    <w:rsid w:val="003451BA"/>
    <w:rsid w:val="00346609"/>
    <w:rsid w:val="003514DF"/>
    <w:rsid w:val="003829BA"/>
    <w:rsid w:val="00386E9C"/>
    <w:rsid w:val="003923FF"/>
    <w:rsid w:val="003A39E3"/>
    <w:rsid w:val="003D79B2"/>
    <w:rsid w:val="004720D3"/>
    <w:rsid w:val="00484141"/>
    <w:rsid w:val="004A1EC8"/>
    <w:rsid w:val="004B77CB"/>
    <w:rsid w:val="004C6E73"/>
    <w:rsid w:val="004D194F"/>
    <w:rsid w:val="004E390D"/>
    <w:rsid w:val="004F619B"/>
    <w:rsid w:val="00505806"/>
    <w:rsid w:val="00547C2F"/>
    <w:rsid w:val="00571001"/>
    <w:rsid w:val="00572AE2"/>
    <w:rsid w:val="00591818"/>
    <w:rsid w:val="005949FC"/>
    <w:rsid w:val="0059643F"/>
    <w:rsid w:val="005A1E7F"/>
    <w:rsid w:val="005B38E2"/>
    <w:rsid w:val="005B515D"/>
    <w:rsid w:val="005E73CD"/>
    <w:rsid w:val="00631637"/>
    <w:rsid w:val="006329C1"/>
    <w:rsid w:val="006504F1"/>
    <w:rsid w:val="00680115"/>
    <w:rsid w:val="0069487F"/>
    <w:rsid w:val="006C44FF"/>
    <w:rsid w:val="00701882"/>
    <w:rsid w:val="00715CA9"/>
    <w:rsid w:val="00724733"/>
    <w:rsid w:val="007302DF"/>
    <w:rsid w:val="00731D1E"/>
    <w:rsid w:val="007C1472"/>
    <w:rsid w:val="007D7719"/>
    <w:rsid w:val="007E18DC"/>
    <w:rsid w:val="007E7B86"/>
    <w:rsid w:val="008051C6"/>
    <w:rsid w:val="0082095E"/>
    <w:rsid w:val="00821657"/>
    <w:rsid w:val="008263BE"/>
    <w:rsid w:val="00844642"/>
    <w:rsid w:val="008C1900"/>
    <w:rsid w:val="00927381"/>
    <w:rsid w:val="0093531C"/>
    <w:rsid w:val="00945F2B"/>
    <w:rsid w:val="009613F5"/>
    <w:rsid w:val="00997693"/>
    <w:rsid w:val="009C01AB"/>
    <w:rsid w:val="009C5652"/>
    <w:rsid w:val="009F07CB"/>
    <w:rsid w:val="00A2125A"/>
    <w:rsid w:val="00A40C6B"/>
    <w:rsid w:val="00AB5089"/>
    <w:rsid w:val="00AC5179"/>
    <w:rsid w:val="00AC7DC4"/>
    <w:rsid w:val="00B075E9"/>
    <w:rsid w:val="00B212D1"/>
    <w:rsid w:val="00B24806"/>
    <w:rsid w:val="00B41EE0"/>
    <w:rsid w:val="00B57285"/>
    <w:rsid w:val="00B94746"/>
    <w:rsid w:val="00C469B8"/>
    <w:rsid w:val="00C63919"/>
    <w:rsid w:val="00CF0405"/>
    <w:rsid w:val="00D100D9"/>
    <w:rsid w:val="00D1439E"/>
    <w:rsid w:val="00D77246"/>
    <w:rsid w:val="00D8305B"/>
    <w:rsid w:val="00DA294B"/>
    <w:rsid w:val="00DA31D5"/>
    <w:rsid w:val="00DA6D07"/>
    <w:rsid w:val="00DF02CC"/>
    <w:rsid w:val="00E16657"/>
    <w:rsid w:val="00E22334"/>
    <w:rsid w:val="00E347B8"/>
    <w:rsid w:val="00E56160"/>
    <w:rsid w:val="00E80CB5"/>
    <w:rsid w:val="00EB3747"/>
    <w:rsid w:val="00F20D7A"/>
    <w:rsid w:val="00F478F8"/>
    <w:rsid w:val="00F51F24"/>
    <w:rsid w:val="00F91683"/>
    <w:rsid w:val="00FA2568"/>
    <w:rsid w:val="00FB64F6"/>
    <w:rsid w:val="00FE0663"/>
    <w:rsid w:val="24660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60" w:lineRule="auto"/>
      <w:jc w:val="both"/>
    </w:pPr>
    <w:rPr>
      <w:rFonts w:ascii="Times New Roman" w:hAnsi="Times New Roman" w:eastAsiaTheme="minorEastAsia" w:cstheme="minorBidi"/>
      <w:sz w:val="24"/>
      <w:szCs w:val="22"/>
      <w:lang w:val="en-US" w:eastAsia="en-US" w:bidi="ar-SA"/>
    </w:rPr>
  </w:style>
  <w:style w:type="paragraph" w:styleId="2">
    <w:name w:val="heading 1"/>
    <w:basedOn w:val="1"/>
    <w:next w:val="1"/>
    <w:link w:val="13"/>
    <w:qFormat/>
    <w:uiPriority w:val="9"/>
    <w:pPr>
      <w:keepNext/>
      <w:keepLines/>
      <w:spacing w:before="480" w:after="0"/>
      <w:outlineLvl w:val="0"/>
    </w:pPr>
    <w:rPr>
      <w:rFonts w:eastAsiaTheme="majorEastAsia" w:cstheme="majorBidi"/>
      <w:b/>
      <w:bCs/>
      <w:sz w:val="28"/>
      <w:szCs w:val="28"/>
    </w:rPr>
  </w:style>
  <w:style w:type="paragraph" w:styleId="3">
    <w:name w:val="heading 2"/>
    <w:basedOn w:val="1"/>
    <w:next w:val="1"/>
    <w:link w:val="14"/>
    <w:unhideWhenUsed/>
    <w:qFormat/>
    <w:uiPriority w:val="9"/>
    <w:pPr>
      <w:keepNext/>
      <w:keepLines/>
      <w:spacing w:before="200" w:after="0"/>
      <w:outlineLvl w:val="1"/>
    </w:pPr>
    <w:rPr>
      <w:rFonts w:eastAsiaTheme="majorEastAsia" w:cstheme="majorBidi"/>
      <w:b/>
      <w:bCs/>
      <w:szCs w:val="26"/>
      <w:u w:val="single"/>
    </w:rPr>
  </w:style>
  <w:style w:type="character" w:default="1" w:styleId="10">
    <w:name w:val="Default Paragraph Font"/>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8"/>
    <w:semiHidden/>
    <w:unhideWhenUsed/>
    <w:qFormat/>
    <w:uiPriority w:val="99"/>
    <w:pPr>
      <w:spacing w:after="0" w:line="240" w:lineRule="auto"/>
    </w:pPr>
    <w:rPr>
      <w:rFonts w:ascii="Tahoma" w:hAnsi="Tahoma" w:cs="Tahoma"/>
      <w:sz w:val="16"/>
      <w:szCs w:val="16"/>
    </w:rPr>
  </w:style>
  <w:style w:type="paragraph" w:styleId="5">
    <w:name w:val="caption"/>
    <w:basedOn w:val="1"/>
    <w:next w:val="1"/>
    <w:unhideWhenUsed/>
    <w:qFormat/>
    <w:uiPriority w:val="35"/>
    <w:pPr>
      <w:spacing w:line="240" w:lineRule="auto"/>
    </w:pPr>
    <w:rPr>
      <w:b/>
      <w:bCs/>
      <w:color w:val="4F81BD" w:themeColor="accent1"/>
      <w:sz w:val="18"/>
      <w:szCs w:val="18"/>
    </w:rPr>
  </w:style>
  <w:style w:type="paragraph" w:styleId="6">
    <w:name w:val="footer"/>
    <w:basedOn w:val="1"/>
    <w:link w:val="17"/>
    <w:semiHidden/>
    <w:unhideWhenUsed/>
    <w:qFormat/>
    <w:uiPriority w:val="99"/>
    <w:pPr>
      <w:tabs>
        <w:tab w:val="center" w:pos="4680"/>
        <w:tab w:val="right" w:pos="9360"/>
      </w:tabs>
      <w:spacing w:after="0" w:line="240" w:lineRule="auto"/>
    </w:pPr>
  </w:style>
  <w:style w:type="paragraph" w:styleId="7">
    <w:name w:val="header"/>
    <w:basedOn w:val="1"/>
    <w:link w:val="16"/>
    <w:semiHidden/>
    <w:unhideWhenUsed/>
    <w:qFormat/>
    <w:uiPriority w:val="99"/>
    <w:pPr>
      <w:tabs>
        <w:tab w:val="center" w:pos="4680"/>
        <w:tab w:val="right" w:pos="9360"/>
      </w:tabs>
      <w:spacing w:after="0" w:line="240" w:lineRule="auto"/>
    </w:pPr>
  </w:style>
  <w:style w:type="paragraph" w:styleId="8">
    <w:name w:val="toc 1"/>
    <w:basedOn w:val="1"/>
    <w:next w:val="1"/>
    <w:unhideWhenUsed/>
    <w:uiPriority w:val="39"/>
    <w:pPr>
      <w:spacing w:after="100"/>
    </w:pPr>
  </w:style>
  <w:style w:type="paragraph" w:styleId="9">
    <w:name w:val="toc 2"/>
    <w:basedOn w:val="1"/>
    <w:next w:val="1"/>
    <w:unhideWhenUsed/>
    <w:qFormat/>
    <w:uiPriority w:val="39"/>
    <w:pPr>
      <w:spacing w:after="100"/>
      <w:ind w:left="240"/>
    </w:pPr>
  </w:style>
  <w:style w:type="character" w:styleId="11">
    <w:name w:val="Hyperlink"/>
    <w:basedOn w:val="10"/>
    <w:unhideWhenUsed/>
    <w:uiPriority w:val="99"/>
    <w:rPr>
      <w:color w:val="0000FF" w:themeColor="hyperlink"/>
      <w:u w:val="single"/>
    </w:rPr>
  </w:style>
  <w:style w:type="character" w:customStyle="1" w:styleId="13">
    <w:name w:val="Heading 1 Char"/>
    <w:basedOn w:val="10"/>
    <w:link w:val="2"/>
    <w:qFormat/>
    <w:uiPriority w:val="9"/>
    <w:rPr>
      <w:rFonts w:ascii="Times New Roman" w:hAnsi="Times New Roman" w:eastAsiaTheme="majorEastAsia" w:cstheme="majorBidi"/>
      <w:b/>
      <w:bCs/>
      <w:sz w:val="28"/>
      <w:szCs w:val="28"/>
    </w:rPr>
  </w:style>
  <w:style w:type="character" w:customStyle="1" w:styleId="14">
    <w:name w:val="Heading 2 Char"/>
    <w:basedOn w:val="10"/>
    <w:link w:val="3"/>
    <w:uiPriority w:val="9"/>
    <w:rPr>
      <w:rFonts w:ascii="Times New Roman" w:hAnsi="Times New Roman" w:eastAsiaTheme="majorEastAsia" w:cstheme="majorBidi"/>
      <w:b/>
      <w:bCs/>
      <w:sz w:val="24"/>
      <w:szCs w:val="26"/>
      <w:u w:val="single"/>
    </w:rPr>
  </w:style>
  <w:style w:type="paragraph" w:styleId="15">
    <w:name w:val="List Paragraph"/>
    <w:basedOn w:val="1"/>
    <w:qFormat/>
    <w:uiPriority w:val="34"/>
    <w:pPr>
      <w:ind w:left="720"/>
      <w:contextualSpacing/>
    </w:pPr>
  </w:style>
  <w:style w:type="character" w:customStyle="1" w:styleId="16">
    <w:name w:val="Header Char"/>
    <w:basedOn w:val="10"/>
    <w:link w:val="7"/>
    <w:semiHidden/>
    <w:qFormat/>
    <w:uiPriority w:val="99"/>
    <w:rPr>
      <w:rFonts w:ascii="Times New Roman" w:hAnsi="Times New Roman"/>
      <w:sz w:val="24"/>
    </w:rPr>
  </w:style>
  <w:style w:type="character" w:customStyle="1" w:styleId="17">
    <w:name w:val="Footer Char"/>
    <w:basedOn w:val="10"/>
    <w:link w:val="6"/>
    <w:semiHidden/>
    <w:uiPriority w:val="99"/>
    <w:rPr>
      <w:rFonts w:ascii="Times New Roman" w:hAnsi="Times New Roman"/>
      <w:sz w:val="24"/>
    </w:rPr>
  </w:style>
  <w:style w:type="character" w:customStyle="1" w:styleId="18">
    <w:name w:val="Balloon Text Char"/>
    <w:basedOn w:val="10"/>
    <w:link w:val="4"/>
    <w:semiHidden/>
    <w:qFormat/>
    <w:uiPriority w:val="99"/>
    <w:rPr>
      <w:rFonts w:ascii="Tahoma" w:hAnsi="Tahoma" w:cs="Tahoma"/>
      <w:sz w:val="16"/>
      <w:szCs w:val="16"/>
    </w:rPr>
  </w:style>
  <w:style w:type="paragraph" w:customStyle="1" w:styleId="19">
    <w:name w:val="TOC Heading"/>
    <w:basedOn w:val="2"/>
    <w:next w:val="1"/>
    <w:semiHidden/>
    <w:unhideWhenUsed/>
    <w:qFormat/>
    <w:uiPriority w:val="39"/>
    <w:pPr>
      <w:spacing w:line="276" w:lineRule="auto"/>
      <w:jc w:val="left"/>
      <w:outlineLvl w:val="9"/>
    </w:pPr>
    <w:rPr>
      <w:rFonts w:asciiTheme="majorHAnsi" w:hAnsiTheme="majorHAnsi"/>
      <w:color w:val="366091" w:themeColor="accent1" w:themeShade="B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325AA3-D74C-4B8A-AEE7-6E601C98D581}">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4</Pages>
  <Words>588</Words>
  <Characters>3357</Characters>
  <Lines>27</Lines>
  <Paragraphs>7</Paragraphs>
  <TotalTime>116</TotalTime>
  <ScaleCrop>false</ScaleCrop>
  <LinksUpToDate>false</LinksUpToDate>
  <CharactersWithSpaces>3938</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2018-10-09T06:04:00Z</dcterms:created>
  <dc:creator>Bharat Dak</dc:creator>
  <cp:lastModifiedBy>ankita</cp:lastModifiedBy>
  <dcterms:modified xsi:type="dcterms:W3CDTF">2019-07-08T11:45:11Z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